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0" w:rsidRPr="0037170F" w:rsidRDefault="009D5D40" w:rsidP="0037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>Памятка педагогам «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 xml:space="preserve"> – почему это серьезно»</w:t>
      </w:r>
    </w:p>
    <w:p w:rsidR="009D5D40" w:rsidRPr="0037170F" w:rsidRDefault="009D5D40" w:rsidP="0037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40" w:rsidRPr="0037170F" w:rsidRDefault="009D5D40" w:rsidP="0037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>?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– ситуация, когда один человек или группа людей намеренно и постоянно травят другого человека, издеваются над ним, оскорбляют с помощью СМС, постов в социальных сетях, посланий по электронной почте и других форм общения в интернете. 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 xml:space="preserve">Чем отличается 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 xml:space="preserve"> от обычной травли?</w:t>
      </w:r>
    </w:p>
    <w:p w:rsidR="009D5D40" w:rsidRPr="0037170F" w:rsidRDefault="009D5D40" w:rsidP="003717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Анонимность: жертва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не всегда знает своего обидчика.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Кибербуллеру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достаточно использовать 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вымышленный</w:t>
      </w:r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фэйковую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страницу в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>.</w:t>
      </w:r>
    </w:p>
    <w:p w:rsidR="009D5D40" w:rsidRPr="0037170F" w:rsidRDefault="009D5D40" w:rsidP="003717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Вовлеченность: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может стать вирусным, распространяясь молниеносно: от соседа по парте до людей с других уголков страны. Из-за этого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причиняет боль сильнее, чем издевательства офлайн: жертве кажется, чт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страданиях знают абсолютно все!</w:t>
      </w:r>
    </w:p>
    <w:p w:rsidR="009D5D40" w:rsidRPr="0037170F" w:rsidRDefault="009D5D40" w:rsidP="003717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Повсеместность: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можно заниматься практически везде. Даже если обидчик 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будет далеко от жертвы он всегда может</w:t>
      </w:r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взять с собой, телефон, планшет или ноутбук. При этом травля может продолжаться как днем, так и ночью, т.е. 24/7.</w:t>
      </w:r>
    </w:p>
    <w:p w:rsidR="009D5D40" w:rsidRPr="0037170F" w:rsidRDefault="009D5D40" w:rsidP="003717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Невидимость: в интернете не видно лица, мимики, не всегда понятно, с какой интонацией говорится тот или иной комментарий. Один просто пошутил, а 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кажется, что он издевается. Некоторые могут даже не сознавать, чем занимаются и какую боль причиняют.</w:t>
      </w:r>
    </w:p>
    <w:p w:rsidR="009D5D40" w:rsidRPr="0037170F" w:rsidRDefault="009D5D40" w:rsidP="0037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 xml:space="preserve">Каким бывает 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>?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Наиболее распространенные формы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>: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• Размещение оскорбительных или обидных комментариев на странице жертвы в социальной сети.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• Публикация фотографий и видео, которые оскорбляют или унижают человека.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• Создание страниц с призывами издеваться над кем-то.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• Распространение слухов, ложной информации о жертве с помощью сообщений, постов и комментариев в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и других форм онлайн-общения.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• Угрозы и шантаж в интернете или с помощью СМС.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• Действия под чужим именем или от имени вымышленного персонажа, обижающие или причиняющие боль.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Фотокарикатуры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>: искажение фотографий человека, нанесение на них надписей, публикация этих фото в интернете.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• Кража аккаунта жертвы и рассылка с него оскорбительного контента другим людям.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lastRenderedPageBreak/>
        <w:t>• Аудиозаписи или голосовые сообщения с угрозами или издевательствами.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записей жертвы с унизительными дополнениями или комментариями.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proofErr w:type="gramStart"/>
      <w:r w:rsidRPr="0037170F">
        <w:rPr>
          <w:rFonts w:ascii="Times New Roman" w:hAnsi="Times New Roman" w:cs="Times New Roman"/>
          <w:b/>
          <w:sz w:val="28"/>
          <w:szCs w:val="28"/>
        </w:rPr>
        <w:t>опасен</w:t>
      </w:r>
      <w:proofErr w:type="gramEnd"/>
      <w:r w:rsidRPr="00371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>?</w:t>
      </w:r>
    </w:p>
    <w:p w:rsidR="009D5D40" w:rsidRPr="0037170F" w:rsidRDefault="009D5D40" w:rsidP="0037170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В интернете нет четких моральных правил. Из-за чего возникает чувство вседозволенности и потери ответственности за происходящее. </w:t>
      </w:r>
    </w:p>
    <w:p w:rsidR="009D5D40" w:rsidRPr="0037170F" w:rsidRDefault="009D5D40" w:rsidP="0037170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Интернет позволяет проявлять агрессию в самых разнообразных формах: от сплетен и слухов, до издевательств и угроз.</w:t>
      </w:r>
    </w:p>
    <w:p w:rsidR="009D5D40" w:rsidRPr="0037170F" w:rsidRDefault="009D5D40" w:rsidP="0037170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>, со временем, провоцирует на большую агрессию, т.к. страдания жертвы в виртуальном мире видны не сразу.</w:t>
      </w:r>
    </w:p>
    <w:p w:rsidR="009D5D40" w:rsidRPr="0037170F" w:rsidRDefault="009D5D40" w:rsidP="0037170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часто происходит разделение ответственности: иногда трудно разобраться кто начал, а кто продолжил.</w:t>
      </w:r>
    </w:p>
    <w:p w:rsidR="009D5D40" w:rsidRPr="0037170F" w:rsidRDefault="009D5D40" w:rsidP="0037170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размыты границы: не всегда можно точно сказать, что это – издевательства, черный юмор, такая манера общения, неудачные шутки или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>?</w:t>
      </w:r>
    </w:p>
    <w:p w:rsidR="009D5D40" w:rsidRPr="0037170F" w:rsidRDefault="009D5D40" w:rsidP="0037170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Жертва редко обращается за помощью, т.к. недооценивает последствия или боится потерять доступ к интернету.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 xml:space="preserve">К чему приводит 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>?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- Ухудшение успеваемости: сложно сосредоточиться на учебе испытывая постоянное чувство давления и стресса.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- Снижение самооценки, неверие в свои силы, формирование образа «Я» как «ущербного».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 xml:space="preserve">- Тревожность, депрессия, неврозы,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социофобии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(ощущение опасности отовсюду), изолированность от всех.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- Суицидальные мысли и действия.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70F">
        <w:rPr>
          <w:rFonts w:ascii="Times New Roman" w:hAnsi="Times New Roman" w:cs="Times New Roman"/>
          <w:sz w:val="28"/>
          <w:szCs w:val="28"/>
        </w:rPr>
        <w:t>- Ухудшение физического состояния: боли в животе, тошнота, рвота, расстройства пищевого поведения, телесные изменения (похудение, ожирение), нарушения сна и др.</w:t>
      </w:r>
      <w:proofErr w:type="gramEnd"/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 xml:space="preserve">Насколько распространен 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sz w:val="28"/>
          <w:szCs w:val="28"/>
        </w:rPr>
        <w:t>По последним данным, четверо из десяти пользователей интернета переживали преследования в интернете.</w:t>
      </w: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0" w:rsidRPr="0037170F" w:rsidRDefault="009D5D40" w:rsidP="00371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0F">
        <w:rPr>
          <w:rFonts w:ascii="Times New Roman" w:hAnsi="Times New Roman" w:cs="Times New Roman"/>
          <w:b/>
          <w:sz w:val="28"/>
          <w:szCs w:val="28"/>
        </w:rPr>
        <w:t xml:space="preserve">Как помочь предупредить </w:t>
      </w:r>
      <w:proofErr w:type="spellStart"/>
      <w:r w:rsidRPr="0037170F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7170F">
        <w:rPr>
          <w:rFonts w:ascii="Times New Roman" w:hAnsi="Times New Roman" w:cs="Times New Roman"/>
          <w:b/>
          <w:sz w:val="28"/>
          <w:szCs w:val="28"/>
        </w:rPr>
        <w:t>?</w:t>
      </w:r>
    </w:p>
    <w:p w:rsidR="009D5D40" w:rsidRPr="0037170F" w:rsidRDefault="009D5D40" w:rsidP="003717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i/>
          <w:sz w:val="28"/>
          <w:szCs w:val="28"/>
        </w:rPr>
        <w:t>Совершенствовать знания и умения.</w:t>
      </w:r>
      <w:r w:rsidRPr="0037170F">
        <w:rPr>
          <w:rFonts w:ascii="Times New Roman" w:hAnsi="Times New Roman" w:cs="Times New Roman"/>
          <w:sz w:val="28"/>
          <w:szCs w:val="28"/>
        </w:rPr>
        <w:t xml:space="preserve"> Чтобы говорить с учащимися о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необходимо понимать, что происходит в современном цифровом мире, знать особенности и проявления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, а также владеть умениями и навыками безопасного поведения 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70F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9D5D40" w:rsidRPr="0037170F" w:rsidRDefault="009D5D40" w:rsidP="003717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i/>
          <w:sz w:val="28"/>
          <w:szCs w:val="28"/>
        </w:rPr>
        <w:t xml:space="preserve">Быть осведомленным. </w:t>
      </w:r>
      <w:r w:rsidRPr="0037170F">
        <w:rPr>
          <w:rFonts w:ascii="Times New Roman" w:hAnsi="Times New Roman" w:cs="Times New Roman"/>
          <w:sz w:val="28"/>
          <w:szCs w:val="28"/>
        </w:rPr>
        <w:t xml:space="preserve">Необходимо знать, чем занимаются дети в интернете, на какие онлайн сервисы тратят свое свободное время, какие игры и мобильные приложения наиболее популярны, что их больше всего </w:t>
      </w:r>
      <w:r w:rsidRPr="0037170F">
        <w:rPr>
          <w:rFonts w:ascii="Times New Roman" w:hAnsi="Times New Roman" w:cs="Times New Roman"/>
          <w:sz w:val="28"/>
          <w:szCs w:val="28"/>
        </w:rPr>
        <w:lastRenderedPageBreak/>
        <w:t xml:space="preserve">интересует, какие 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интернет-темы</w:t>
      </w:r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в настоящее время для них актуальны. Так вы сможете расположить школьников к себе и вовлечь в диалог.</w:t>
      </w:r>
    </w:p>
    <w:p w:rsidR="009D5D40" w:rsidRPr="0037170F" w:rsidRDefault="009D5D40" w:rsidP="003717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i/>
          <w:sz w:val="28"/>
          <w:szCs w:val="28"/>
        </w:rPr>
        <w:t>Участвовать в онлайн жизни школьников</w:t>
      </w:r>
      <w:r w:rsidRPr="0037170F">
        <w:rPr>
          <w:rFonts w:ascii="Times New Roman" w:hAnsi="Times New Roman" w:cs="Times New Roman"/>
          <w:sz w:val="28"/>
          <w:szCs w:val="28"/>
        </w:rPr>
        <w:t xml:space="preserve">. Важно участвовать в жизни учеников не только в школе, но и в Интернете. 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Например, создайте группу класса в онлайн мессенджерах для неформального общения и переписки, установите дружеские отношения с детьми в социальных сетях, вовлекайте учеников в конструктивную онлайн-деятельность (онлайн проекты, акции, конкурсы и др.).</w:t>
      </w:r>
      <w:proofErr w:type="gramEnd"/>
    </w:p>
    <w:p w:rsidR="009D5D40" w:rsidRPr="0037170F" w:rsidRDefault="009D5D40" w:rsidP="003717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i/>
          <w:sz w:val="28"/>
          <w:szCs w:val="28"/>
        </w:rPr>
        <w:t>Отслеживать активность детей в Интернете</w:t>
      </w:r>
      <w:r w:rsidRPr="0037170F">
        <w:rPr>
          <w:rFonts w:ascii="Times New Roman" w:hAnsi="Times New Roman" w:cs="Times New Roman"/>
          <w:sz w:val="28"/>
          <w:szCs w:val="28"/>
        </w:rPr>
        <w:t xml:space="preserve">. Наблюдайте за действиями учеников на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и других платформах. Обращайте внимание на оскорбительные комментарии в социальных сетях, публикации нецензурных фотографий без разрешения других, уничижительные сообщения в переписке и тому подобное. В случае обнаружения подобного контента обсудите эти действия с каждым учащимся лично.</w:t>
      </w:r>
    </w:p>
    <w:p w:rsidR="001248A4" w:rsidRPr="0037170F" w:rsidRDefault="009D5D40" w:rsidP="0037170F">
      <w:pPr>
        <w:jc w:val="both"/>
        <w:rPr>
          <w:rFonts w:ascii="Times New Roman" w:hAnsi="Times New Roman" w:cs="Times New Roman"/>
          <w:sz w:val="28"/>
          <w:szCs w:val="28"/>
        </w:rPr>
      </w:pPr>
      <w:r w:rsidRPr="0037170F">
        <w:rPr>
          <w:rFonts w:ascii="Times New Roman" w:hAnsi="Times New Roman" w:cs="Times New Roman"/>
          <w:i/>
          <w:sz w:val="28"/>
          <w:szCs w:val="28"/>
        </w:rPr>
        <w:t xml:space="preserve">Побуждать учащихся сообщать о </w:t>
      </w:r>
      <w:proofErr w:type="spellStart"/>
      <w:r w:rsidRPr="0037170F">
        <w:rPr>
          <w:rFonts w:ascii="Times New Roman" w:hAnsi="Times New Roman" w:cs="Times New Roman"/>
          <w:i/>
          <w:sz w:val="28"/>
          <w:szCs w:val="28"/>
        </w:rPr>
        <w:t>кибербуллинге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. Объясните учащимся, что все, кто знают о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7170F">
        <w:rPr>
          <w:rFonts w:ascii="Times New Roman" w:hAnsi="Times New Roman" w:cs="Times New Roman"/>
          <w:sz w:val="28"/>
          <w:szCs w:val="28"/>
        </w:rPr>
        <w:t>молчат также являются</w:t>
      </w:r>
      <w:proofErr w:type="gramEnd"/>
      <w:r w:rsidRPr="0037170F">
        <w:rPr>
          <w:rFonts w:ascii="Times New Roman" w:hAnsi="Times New Roman" w:cs="Times New Roman"/>
          <w:sz w:val="28"/>
          <w:szCs w:val="28"/>
        </w:rPr>
        <w:t xml:space="preserve"> его соучастниками и также несут ответственность за происходящее. Убедите школьников, что только участие взрослых и их совместная работа с жертвой и обидчиком играют решающую роль в урегулировании ситуации с </w:t>
      </w:r>
      <w:proofErr w:type="spellStart"/>
      <w:r w:rsidRPr="0037170F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37170F">
        <w:rPr>
          <w:rFonts w:ascii="Times New Roman" w:hAnsi="Times New Roman" w:cs="Times New Roman"/>
          <w:sz w:val="28"/>
          <w:szCs w:val="28"/>
        </w:rPr>
        <w:t>.</w:t>
      </w:r>
    </w:p>
    <w:sectPr w:rsidR="001248A4" w:rsidRPr="0037170F" w:rsidSect="003B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35"/>
    <w:multiLevelType w:val="hybridMultilevel"/>
    <w:tmpl w:val="294C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948C3"/>
    <w:multiLevelType w:val="hybridMultilevel"/>
    <w:tmpl w:val="B2C25D7E"/>
    <w:lvl w:ilvl="0" w:tplc="138E89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25DC"/>
    <w:multiLevelType w:val="hybridMultilevel"/>
    <w:tmpl w:val="47CCB2EE"/>
    <w:lvl w:ilvl="0" w:tplc="F244B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40"/>
    <w:rsid w:val="001248A4"/>
    <w:rsid w:val="0037170F"/>
    <w:rsid w:val="003B6CD0"/>
    <w:rsid w:val="009D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2023-06-30T08:33:00Z</dcterms:created>
  <dcterms:modified xsi:type="dcterms:W3CDTF">2024-01-31T10:53:00Z</dcterms:modified>
</cp:coreProperties>
</file>