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1F" w:rsidRPr="00C74843" w:rsidRDefault="00DD591F" w:rsidP="00DD59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74843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</w:t>
      </w:r>
    </w:p>
    <w:p w:rsidR="00DD591F" w:rsidRPr="00C74843" w:rsidRDefault="00DD591F" w:rsidP="00DD59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74843">
        <w:rPr>
          <w:rFonts w:ascii="Times New Roman" w:eastAsia="Calibri" w:hAnsi="Times New Roman" w:cs="Times New Roman"/>
          <w:sz w:val="28"/>
        </w:rPr>
        <w:t>Орловская средняя общеобразовательная школа № 3</w:t>
      </w:r>
    </w:p>
    <w:p w:rsidR="00DD591F" w:rsidRPr="00C74843" w:rsidRDefault="00DD591F" w:rsidP="00DD591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DD591F" w:rsidRPr="00C74843" w:rsidRDefault="00DD591F" w:rsidP="00DD591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DD591F" w:rsidRPr="00C74843" w:rsidRDefault="00DD591F" w:rsidP="00DD591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74843">
        <w:rPr>
          <w:rFonts w:ascii="Times New Roman" w:eastAsia="Calibri" w:hAnsi="Times New Roman" w:cs="Times New Roman"/>
          <w:sz w:val="28"/>
        </w:rPr>
        <w:t xml:space="preserve">                                                             Утверждаю</w:t>
      </w:r>
    </w:p>
    <w:p w:rsidR="00DD591F" w:rsidRPr="00C74843" w:rsidRDefault="00DD591F" w:rsidP="00DD591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74843">
        <w:rPr>
          <w:rFonts w:ascii="Times New Roman" w:eastAsia="Calibri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>Директор МБОУ ОСОШ №3</w:t>
      </w:r>
    </w:p>
    <w:p w:rsidR="00DD591F" w:rsidRPr="00C74843" w:rsidRDefault="00DD591F" w:rsidP="00DD591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74843">
        <w:rPr>
          <w:rFonts w:ascii="Times New Roman" w:eastAsia="Calibri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>_________________</w:t>
      </w:r>
      <w:r w:rsidRPr="00C74843">
        <w:rPr>
          <w:rFonts w:ascii="Times New Roman" w:eastAsia="Calibri" w:hAnsi="Times New Roman" w:cs="Times New Roman"/>
          <w:sz w:val="28"/>
        </w:rPr>
        <w:t xml:space="preserve">М.М. </w:t>
      </w:r>
      <w:proofErr w:type="spellStart"/>
      <w:r w:rsidRPr="00C74843">
        <w:rPr>
          <w:rFonts w:ascii="Times New Roman" w:eastAsia="Calibri" w:hAnsi="Times New Roman" w:cs="Times New Roman"/>
          <w:sz w:val="28"/>
        </w:rPr>
        <w:t>Мыгаль</w:t>
      </w:r>
      <w:proofErr w:type="spellEnd"/>
    </w:p>
    <w:p w:rsidR="00DD591F" w:rsidRPr="00C74843" w:rsidRDefault="00DD591F" w:rsidP="00DD591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74843">
        <w:rPr>
          <w:rFonts w:ascii="Times New Roman" w:eastAsia="Calibri" w:hAnsi="Times New Roman" w:cs="Times New Roman"/>
          <w:sz w:val="28"/>
        </w:rPr>
        <w:t xml:space="preserve">                                                             Приказ №3</w:t>
      </w:r>
      <w:r w:rsidR="00926419">
        <w:rPr>
          <w:rFonts w:ascii="Times New Roman" w:eastAsia="Calibri" w:hAnsi="Times New Roman" w:cs="Times New Roman"/>
          <w:sz w:val="28"/>
        </w:rPr>
        <w:t>15</w:t>
      </w:r>
      <w:r w:rsidRPr="00C74843">
        <w:rPr>
          <w:rFonts w:ascii="Times New Roman" w:eastAsia="Calibri" w:hAnsi="Times New Roman" w:cs="Times New Roman"/>
          <w:sz w:val="28"/>
        </w:rPr>
        <w:t xml:space="preserve"> от</w:t>
      </w:r>
      <w:r>
        <w:rPr>
          <w:rFonts w:ascii="Times New Roman" w:eastAsia="Calibri" w:hAnsi="Times New Roman" w:cs="Times New Roman"/>
          <w:sz w:val="28"/>
        </w:rPr>
        <w:t xml:space="preserve"> 01сентября</w:t>
      </w:r>
      <w:r w:rsidRPr="00C74843">
        <w:rPr>
          <w:rFonts w:ascii="Times New Roman" w:eastAsia="Calibri" w:hAnsi="Times New Roman" w:cs="Times New Roman"/>
          <w:sz w:val="28"/>
        </w:rPr>
        <w:t xml:space="preserve"> 20</w:t>
      </w:r>
      <w:r w:rsidR="00926419">
        <w:rPr>
          <w:rFonts w:ascii="Times New Roman" w:eastAsia="Calibri" w:hAnsi="Times New Roman" w:cs="Times New Roman"/>
          <w:sz w:val="28"/>
        </w:rPr>
        <w:t>22</w:t>
      </w:r>
      <w:r w:rsidRPr="00C74843">
        <w:rPr>
          <w:rFonts w:ascii="Times New Roman" w:eastAsia="Calibri" w:hAnsi="Times New Roman" w:cs="Times New Roman"/>
          <w:sz w:val="28"/>
        </w:rPr>
        <w:t>г</w:t>
      </w:r>
    </w:p>
    <w:p w:rsidR="00DD591F" w:rsidRPr="00C74843" w:rsidRDefault="00DD591F" w:rsidP="00DD591F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D591F" w:rsidRDefault="00DD591F" w:rsidP="00DD591F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8"/>
        </w:rPr>
      </w:pPr>
    </w:p>
    <w:p w:rsidR="00DD591F" w:rsidRPr="00C74843" w:rsidRDefault="00DD591F" w:rsidP="00DD591F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8"/>
        </w:rPr>
      </w:pPr>
    </w:p>
    <w:p w:rsidR="00DD591F" w:rsidRPr="00C74843" w:rsidRDefault="00DD591F" w:rsidP="00DD59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843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DD591F" w:rsidRPr="00C74843" w:rsidRDefault="00DD591F" w:rsidP="00DD59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84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DD591F" w:rsidRPr="00C74843" w:rsidRDefault="00DD591F" w:rsidP="00DD591F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74843">
        <w:rPr>
          <w:rFonts w:ascii="Times New Roman" w:eastAsia="Calibri" w:hAnsi="Times New Roman" w:cs="Times New Roman"/>
          <w:b/>
          <w:sz w:val="24"/>
          <w:szCs w:val="28"/>
        </w:rPr>
        <w:t>ФИЗКУЛЬТУРНО-СПОРТИВНОЙ НАПРАВЛЕННОСТИ</w:t>
      </w:r>
    </w:p>
    <w:p w:rsidR="00DD591F" w:rsidRDefault="00DD591F" w:rsidP="00DD59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91F" w:rsidRPr="00E21BFF" w:rsidRDefault="00DD591F" w:rsidP="00DD591F">
      <w:pPr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ШАШКИ</w:t>
      </w:r>
    </w:p>
    <w:p w:rsidR="00DD591F" w:rsidRPr="00C74843" w:rsidRDefault="00DD591F" w:rsidP="00DD591F">
      <w:pPr>
        <w:jc w:val="center"/>
        <w:rPr>
          <w:rFonts w:ascii="Times New Roman" w:eastAsia="Calibri" w:hAnsi="Times New Roman" w:cs="Times New Roman"/>
          <w:sz w:val="28"/>
        </w:rPr>
      </w:pPr>
    </w:p>
    <w:p w:rsidR="00DD591F" w:rsidRPr="00C74843" w:rsidRDefault="00DD591F" w:rsidP="00DD591F">
      <w:pPr>
        <w:jc w:val="center"/>
        <w:rPr>
          <w:rFonts w:ascii="Calibri" w:eastAsia="Calibri" w:hAnsi="Calibri" w:cs="Times New Roman"/>
        </w:rPr>
      </w:pPr>
    </w:p>
    <w:p w:rsidR="00DD591F" w:rsidRPr="00C74843" w:rsidRDefault="00DD591F" w:rsidP="00DD591F">
      <w:pPr>
        <w:jc w:val="center"/>
        <w:rPr>
          <w:rFonts w:ascii="Calibri" w:eastAsia="Calibri" w:hAnsi="Calibri" w:cs="Times New Roman"/>
        </w:rPr>
      </w:pPr>
    </w:p>
    <w:p w:rsidR="00DD591F" w:rsidRPr="00C74843" w:rsidRDefault="00DD591F" w:rsidP="00DD591F">
      <w:pPr>
        <w:jc w:val="center"/>
        <w:rPr>
          <w:rFonts w:ascii="Calibri" w:eastAsia="Calibri" w:hAnsi="Calibri" w:cs="Times New Roman"/>
        </w:rPr>
      </w:pPr>
    </w:p>
    <w:p w:rsidR="00DD591F" w:rsidRPr="00C74843" w:rsidRDefault="00DD591F" w:rsidP="00DD591F">
      <w:pPr>
        <w:ind w:left="-567"/>
        <w:jc w:val="center"/>
        <w:rPr>
          <w:rFonts w:ascii="Calibri" w:eastAsia="Calibri" w:hAnsi="Calibri" w:cs="Times New Roman"/>
        </w:rPr>
      </w:pPr>
    </w:p>
    <w:p w:rsidR="00DD591F" w:rsidRPr="00626C19" w:rsidRDefault="00DD591F" w:rsidP="00DD591F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626C19">
        <w:rPr>
          <w:rFonts w:ascii="Times New Roman" w:eastAsia="Calibri" w:hAnsi="Times New Roman" w:cs="Times New Roman"/>
          <w:sz w:val="28"/>
        </w:rPr>
        <w:t xml:space="preserve">              Возраст учащихся – </w:t>
      </w:r>
      <w:r w:rsidR="00895DCE">
        <w:rPr>
          <w:rFonts w:ascii="Times New Roman" w:eastAsia="Calibri" w:hAnsi="Times New Roman" w:cs="Times New Roman"/>
          <w:sz w:val="28"/>
        </w:rPr>
        <w:t>9-11</w:t>
      </w:r>
      <w:r w:rsidRPr="00626C19">
        <w:rPr>
          <w:rFonts w:ascii="Times New Roman" w:eastAsia="Calibri" w:hAnsi="Times New Roman" w:cs="Times New Roman"/>
          <w:sz w:val="28"/>
        </w:rPr>
        <w:t xml:space="preserve"> лет</w:t>
      </w:r>
    </w:p>
    <w:p w:rsidR="00DD591F" w:rsidRPr="00626C19" w:rsidRDefault="00DD591F" w:rsidP="00DD591F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626C19">
        <w:rPr>
          <w:rFonts w:ascii="Times New Roman" w:eastAsia="Calibri" w:hAnsi="Times New Roman" w:cs="Times New Roman"/>
          <w:sz w:val="28"/>
        </w:rPr>
        <w:t xml:space="preserve">              Срок реализации программы – 1 год</w:t>
      </w:r>
      <w:bookmarkStart w:id="0" w:name="_GoBack"/>
      <w:bookmarkEnd w:id="0"/>
    </w:p>
    <w:p w:rsidR="00DD591F" w:rsidRPr="00626C19" w:rsidRDefault="00DD591F" w:rsidP="00DD591F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626C19">
        <w:rPr>
          <w:rFonts w:ascii="Times New Roman" w:eastAsia="Calibri" w:hAnsi="Times New Roman" w:cs="Times New Roman"/>
          <w:sz w:val="28"/>
        </w:rPr>
        <w:t xml:space="preserve">              Количество часов в </w:t>
      </w:r>
      <w:r w:rsidR="00926419">
        <w:rPr>
          <w:rFonts w:ascii="Times New Roman" w:eastAsia="Calibri" w:hAnsi="Times New Roman" w:cs="Times New Roman"/>
          <w:sz w:val="28"/>
        </w:rPr>
        <w:t>неделю – 1ч., по программе – 33</w:t>
      </w:r>
      <w:r w:rsidRPr="00626C19">
        <w:rPr>
          <w:rFonts w:ascii="Times New Roman" w:eastAsia="Calibri" w:hAnsi="Times New Roman" w:cs="Times New Roman"/>
          <w:sz w:val="28"/>
        </w:rPr>
        <w:t>ч</w:t>
      </w:r>
    </w:p>
    <w:p w:rsidR="00DD591F" w:rsidRPr="00626C19" w:rsidRDefault="00DD591F" w:rsidP="00DD591F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626C19">
        <w:rPr>
          <w:rFonts w:ascii="Times New Roman" w:eastAsia="Calibri" w:hAnsi="Times New Roman" w:cs="Times New Roman"/>
          <w:sz w:val="28"/>
        </w:rPr>
        <w:t xml:space="preserve">              Руководитель – </w:t>
      </w:r>
      <w:r>
        <w:rPr>
          <w:rFonts w:ascii="Times New Roman" w:eastAsia="Calibri" w:hAnsi="Times New Roman" w:cs="Times New Roman"/>
          <w:sz w:val="28"/>
        </w:rPr>
        <w:t>Дьякон Сергей Ильич</w:t>
      </w:r>
    </w:p>
    <w:p w:rsidR="00DD591F" w:rsidRPr="00626C19" w:rsidRDefault="00926419" w:rsidP="00DD591F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Учебный год – 2022-2023</w:t>
      </w:r>
    </w:p>
    <w:p w:rsidR="00DD591F" w:rsidRPr="00626C19" w:rsidRDefault="00DD591F" w:rsidP="00DD591F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</w:p>
    <w:p w:rsidR="00DD591F" w:rsidRPr="00626C19" w:rsidRDefault="00DD591F" w:rsidP="00DD591F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</w:p>
    <w:p w:rsidR="00DD591F" w:rsidRPr="00C74843" w:rsidRDefault="00DD591F" w:rsidP="00DD591F">
      <w:pPr>
        <w:rPr>
          <w:rFonts w:ascii="Calibri" w:eastAsia="Calibri" w:hAnsi="Calibri" w:cs="Times New Roman"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Pr="00A339E0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9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591F" w:rsidRPr="00C74843" w:rsidRDefault="00DD591F" w:rsidP="00DD591F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39E0">
        <w:rPr>
          <w:rFonts w:ascii="Times New Roman" w:hAnsi="Times New Roman" w:cs="Times New Roman"/>
          <w:sz w:val="28"/>
          <w:szCs w:val="28"/>
        </w:rPr>
        <w:br/>
      </w:r>
      <w:r w:rsidRPr="00C748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Нормативно-правовой аспект</w:t>
      </w:r>
    </w:p>
    <w:p w:rsidR="00DD591F" w:rsidRPr="00C74843" w:rsidRDefault="00DD591F" w:rsidP="00DD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843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DD591F" w:rsidRPr="00C74843" w:rsidRDefault="00DD591F" w:rsidP="00DD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Приказ </w:t>
      </w:r>
      <w:proofErr w:type="spellStart"/>
      <w:r w:rsidRPr="00C74843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7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D591F" w:rsidRPr="00C74843" w:rsidRDefault="00DD591F" w:rsidP="00DD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8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DD591F" w:rsidRPr="00C74843" w:rsidRDefault="00DD591F" w:rsidP="00DD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8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D591F" w:rsidRPr="00C74843" w:rsidRDefault="00DD591F" w:rsidP="00DD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843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Основная образовательная программа МБОУ ОСОШ №3.</w:t>
      </w:r>
    </w:p>
    <w:p w:rsid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Шашки знакомы и любимы многими, однако в последнее время интерес к игре снижается, во многом потому, что для занятий с дошкольниками взрослым не хватает времени. На первое место выходят компьютерные игры, за которыми дети готовы просиживать часами. Компьютер не заменит непосредственного живого  общения.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шашки – одно из любимых народных увлечений. В неё играли и играют везде и всюду люди разных профессий и возрастов. С 1966 года, ещё со времен Советского Союза, а теперь и в Российской Федерации, проводятся командные соревнования школьников по русским шашкам. Дошкольники также принимают участие в этих соревнованиях.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 партнёрства, товарищества, а позже и соперничества, сложно переоценить. Мирная шашечная борьба – это состязание в выдержке, логичности мышления, а также умении предвидеть развитие событий.  Ребёнку нужно думать над ходами, оценивать ситуацию на доске. В игре развивается психомоторика (дошкольники трогают, переставляют, бьют шашки противника), внимание, сосредоточенность, что так важно для последующего обучения в школе.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Педагогическая целесообразность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целесообразность программы обусловлена применением методики обучения игре на основе игровой мотивации детей. Занятия строятся на основе сюрпризных моментов, сказок, загадок, обучающих детей игре. Первые занятия посвящаются знакомству с шашечной доской (показ, рассматривание, рисование доски, составление доски из карточек – линий, изучение горизонтальных и вертикальных линий). Начинается обучение с малым количеством шашек, постепенно увеличивая их количество и последовательно предлагая задания от простого к более сложному («пройди на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дамочное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поле, не встретившись с соперником», «кто быстрее проведет свои две шашки на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дамочное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поле, не потеряв их» и т. д.). По мере узнавания правил игры предлагаются различные задания с большим количеством шашек. Происходит обогащение словаря: дошкольники знакомятся с такими понятиями как «диаграмма», «шашечная задача», «угроза», «треугольник Петрова» и т. д., В последующем дети сами могут организовывать партнеров по деятельности, усваивают основы культуры поведения в игре, используют деловую, познавательную и личностную формы общения. Игра позволяет осознать, что и в реальной жизни есть определенные правила, которые нужно соблюдать.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происходит сплочение детского коллектива и эмоциональное сближение членов семьи. Игра закладывает характер ребенка: учит не злорадствовать при выигрыше, а проигрывая, не отчаиваться. Учит быть хладнокровным, спокойным при любой напряженной обстановке за шашечной партией, с юмором относиться к проигрышу.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кружке предусматривает совместную деятельность детей, что положительно влияет на развитие общения, так как возникает необходимость самостоятельно распределять между собой работу, обсуждать композицию, находить лучшие ходы в игровых моментах, проявлять взаимопомощь для достижения положительного результата.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игры в шашки.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интеллектуального и волевого потенциала личности воспитанников в процессе обучения. 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 </w:t>
      </w: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Обучение технике шашечной игры; </w:t>
      </w: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Ознакомление с теорией шашечной игры. 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 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Развитие логического мышления, смекалки, наблюдательности, внимания дошкольников, умения производить расчеты на несколько ходов вперед.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умению ориентироваться на плоскости.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стремления детей к самостоятельности.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Развитие социальных навыков детей, умения работать группой.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Воспитание отношения к шашкам как к серьезным, полезным и нужным занятиям, имеющим спортивную и творческую направленность; </w:t>
      </w: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задания, игровые упражнения.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комбинаций и этюдов.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игра.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 и познавательные досуги, викторины, турниры.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словесный: рассказ, беседа, объяснение;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наглядный: иллюстрация примеров, демонстрация позиций на демонстративной доске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практический: упражнения, тренинг, решение шашечных концовок, задач, этюдов, соревнования, работа над ошибками.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занятий: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коллективная;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-подгрупповая;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 (зависит от темы занятия).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особенностям коммуникативного воздействия: игра, соревнования, развлечения.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в парах следует учитывать симпатии детей, уровень их игровых навыков, темперамент.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Прогнозируемые результаты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анализировать, сравнивать, прогнозировать результаты деятельности;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развития мышления;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интереса к игре.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обучения дети знают правила игры, проводят простейшие комбинации,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нают понятия «угроза», «размен», </w:t>
      </w: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ставить известные ловушки и не попадают в них сами, используют в игре построение «двойных петель» и «треугольника Петрова», доводят до конца простые выигрышные окончания, творчески подходят в придумывании простейших шашечных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Итогом проделанной работы являются: тренировочные турниры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тематический план (первый год обучения)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7"/>
        <w:gridCol w:w="4536"/>
      </w:tblGrid>
      <w:tr w:rsidR="00DD591F" w:rsidRPr="00DD591F" w:rsidTr="00DD591F">
        <w:trPr>
          <w:trHeight w:val="345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DD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DD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правилами игры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простой шашкой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Ходы простой шашкой и дамкой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ограниченным количеством шашек(4,8,12)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2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«</w:t>
            </w:r>
            <w:proofErr w:type="spellStart"/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любки</w:t>
            </w:r>
            <w:proofErr w:type="spellEnd"/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Двойная петля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простых задач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2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DD591F" w:rsidTr="00DD591F">
        <w:tc>
          <w:tcPr>
            <w:tcW w:w="988" w:type="dxa"/>
          </w:tcPr>
          <w:p w:rsidR="00DD591F" w:rsidRDefault="00DD591F" w:rsidP="00DD5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4" w:type="dxa"/>
          </w:tcPr>
          <w:p w:rsidR="00DD591F" w:rsidRDefault="00DD591F" w:rsidP="00DD5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336" w:type="dxa"/>
          </w:tcPr>
          <w:p w:rsidR="00DD591F" w:rsidRDefault="00DD591F" w:rsidP="00DD5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37" w:type="dxa"/>
          </w:tcPr>
          <w:p w:rsidR="00DD591F" w:rsidRDefault="00DD591F" w:rsidP="00DD5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игры. Знакомство с игрой: простая шашка, доска, поля черные и белые.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игрой: простая шашка, доска, поля черные и белые.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DD591F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понятиями: доска, фигуры, горизонталь, вертикаль, диагональ, центр, край, угол.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Default="00895DCE" w:rsidP="00895DCE"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упражнения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игры.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комбинации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 подгрупповые занятия.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10.11.2022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игры. Простая шашка и дамка.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игра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.11.20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игры. Простая шашка и дамка.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 Кто быстрее переведет шашки на сторону соперника» (соблюдаем очередность хода).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ограниченным количеством шашек.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12.20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диаграмм.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«Чего не стало».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диаграмм. Двойная петля.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895DCE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D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– шашечных этюдов.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игры: размены и их влияние на ход игры.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– шашечных этюдов.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игры – ничья в шашках.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02.03.2023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Парные игры детей.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диаграмм (подмечаем, сравниваем, анализируем</w:t>
            </w:r>
            <w:proofErr w:type="gramEnd"/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простых задач.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игры с отдельными детьми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«</w:t>
            </w:r>
            <w:proofErr w:type="spellStart"/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любки</w:t>
            </w:r>
            <w:proofErr w:type="spellEnd"/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Парные игры детей.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игры с отдельными детьми.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Парные игры детей.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«шиворот-навыворот» (игра в поддавки).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упражнения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игры.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926419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Шашечный турнир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926419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895DCE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895DCE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деятельности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занятие. Инструктаж по технике безопасности, знакомимся с правилами поведения на занятиях. Практическое занятие.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шашек. Появление шашек на Руси. Шашечный кодекс. Разновидности шашек  Правила игр. Нотация. Шашечная азбука. Практические занятия.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Середина игры. Сила центральных шашек перед бортовыми. Слабость изолированных шашек. Отсталые шашки. Ударные колонны. Правило «золотой шашки». Определение комбинации. Простейшие элементы комбинации: устранение «мешающих» шашек и «доставка» недостающих, подрыв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дамочных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слабых полей. Практические занятия.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и тактика. Основы шашечной теории. Понятие о комбинации (одно – и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двухходовки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позиционные приемы (размен, оппозиция). Практические занятия.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Дебюты и их значение. Порядок введения шашек в игру. Дебют «отыгрыш» Начальные ходы дебютных систем «кол», «тычок». Практические занятия.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игры. Нормальные окончания. Петля. Двойная петля. Четыре дамки против одной, три дамки против одной.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Дамочные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(одна против одной, две против одной, три против одной). Практические занятия.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Шашечная композиция. Творчество. Этюды, задачи. Практические занятия.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для реализации программы: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кабинета,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демонстрационная шахматная доска (магнитная),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 – магниты,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шашек и досок (5-6 шт.),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– дебюты,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(в домашних условиях, и в детском саду),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программа обучения игре в шашки «Тундра»,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часы (2 шт.).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Ю. Барский, Б.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Герцензон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«Приключения на шашечной доске», Лениздат,1969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Ю. Барский, В. Б. Городецкий «Сеня,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Храбрик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шашки» М.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М. Бодров, М. В. Высоцкий «Курс шашечных окончаний. Две на две». 2001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Герцензон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Напреенков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«Шашки – это интересно» Санкт – Петербург, «Литера», 1997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Герцензон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«Для тех, кто в шашки…не играет», Москва,1975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Г. Давыдова, Г. М.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«Обучение детей игре в шашки», Справочник старшего воспитателя, №8, 2011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В. Егоров «Как научить играть в шашки», Москва, Чистые пруды, 2005 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И. Козлов «Самоучитель игры в стоклеточные шашки», ФИС, 1965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Лангин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Герцензон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 шашек для первоклашек. Комбинации».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В. Петрова «Шаг за шагом, братцы, решаем комбинации», Санкт – Петербург,2000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Погрибной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Я.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Юзюк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«Шашки для детей».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Е. Юровский, Л. П. Кондратьева «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Зайкины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шашки», Санкт – Петербург, 2001 г.</w:t>
      </w:r>
    </w:p>
    <w:p w:rsidR="00895DCE" w:rsidRDefault="00895DCE" w:rsidP="00895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5DCE" w:rsidRDefault="00895DCE" w:rsidP="00895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5DCE" w:rsidRDefault="00895DCE" w:rsidP="00895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5DCE" w:rsidRDefault="00895DCE" w:rsidP="00895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5DCE" w:rsidRPr="00895DCE" w:rsidRDefault="00895DCE" w:rsidP="00895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95DCE">
        <w:rPr>
          <w:rFonts w:ascii="Times New Roman" w:eastAsia="Calibri" w:hAnsi="Times New Roman" w:cs="Times New Roman"/>
          <w:b/>
          <w:sz w:val="32"/>
        </w:rPr>
        <w:t>Список учащихся,</w:t>
      </w:r>
    </w:p>
    <w:p w:rsidR="00895DCE" w:rsidRPr="00895DCE" w:rsidRDefault="00895DCE" w:rsidP="00895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95DCE">
        <w:rPr>
          <w:rFonts w:ascii="Times New Roman" w:eastAsia="Calibri" w:hAnsi="Times New Roman" w:cs="Times New Roman"/>
          <w:b/>
          <w:sz w:val="32"/>
        </w:rPr>
        <w:t>расписание занятий</w:t>
      </w:r>
    </w:p>
    <w:p w:rsidR="00895DCE" w:rsidRPr="00895DCE" w:rsidRDefault="00895DCE" w:rsidP="00895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Горбань Полина Ивановна</w:t>
      </w: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Лысенко Полина Сергеевна</w:t>
      </w: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Понкратова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Зарина Артемовна</w:t>
      </w: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Панченко Дарья Сергеевна</w:t>
      </w: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Синогина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Милана Валерьевна</w:t>
      </w: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Стаценко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София Владимировна</w:t>
      </w: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Цыганкова Алиса Александровна</w:t>
      </w: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Шевцова Виктория Олеговна</w:t>
      </w: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Шмакова София Андреевна</w:t>
      </w: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Базиткина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Доминика Андреевна</w:t>
      </w: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Голубникова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Елизавета Олеговна</w:t>
      </w: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Дорошенко Алина Васильевна</w:t>
      </w: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Жигайло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Валерия Владимировна</w:t>
      </w: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Жигайло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Евгения Владимировна</w:t>
      </w:r>
    </w:p>
    <w:p w:rsidR="00895DCE" w:rsidRPr="00895DCE" w:rsidRDefault="00104E26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Иваненко София Ивановна</w:t>
      </w:r>
    </w:p>
    <w:p w:rsidR="00895DCE" w:rsidRPr="00895DCE" w:rsidRDefault="00895DCE" w:rsidP="00895DC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95DCE" w:rsidRPr="00895DCE" w:rsidRDefault="00895DCE" w:rsidP="00895DC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</w:rPr>
      </w:pPr>
    </w:p>
    <w:p w:rsidR="00895DCE" w:rsidRPr="00895DCE" w:rsidRDefault="00104E26" w:rsidP="00895DC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Четверг</w:t>
      </w:r>
      <w:r w:rsidR="00895DCE" w:rsidRPr="00895DCE">
        <w:rPr>
          <w:rFonts w:ascii="Times New Roman" w:eastAsia="Calibri" w:hAnsi="Times New Roman" w:cs="Times New Roman"/>
          <w:sz w:val="28"/>
        </w:rPr>
        <w:t xml:space="preserve"> - 1</w:t>
      </w:r>
      <w:r w:rsidR="00895DCE">
        <w:rPr>
          <w:rFonts w:ascii="Times New Roman" w:eastAsia="Calibri" w:hAnsi="Times New Roman" w:cs="Times New Roman"/>
          <w:sz w:val="28"/>
        </w:rPr>
        <w:t>5</w:t>
      </w:r>
      <w:r w:rsidR="00895DCE" w:rsidRPr="00895DCE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00</w:t>
      </w:r>
      <w:r w:rsidR="00895DCE" w:rsidRPr="00895DCE">
        <w:rPr>
          <w:rFonts w:ascii="Times New Roman" w:eastAsia="Calibri" w:hAnsi="Times New Roman" w:cs="Times New Roman"/>
          <w:sz w:val="28"/>
        </w:rPr>
        <w:t xml:space="preserve"> – 1</w:t>
      </w:r>
      <w:r>
        <w:rPr>
          <w:rFonts w:ascii="Times New Roman" w:eastAsia="Calibri" w:hAnsi="Times New Roman" w:cs="Times New Roman"/>
          <w:sz w:val="28"/>
        </w:rPr>
        <w:t>5.40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DD591F" w:rsidRPr="00DD591F" w:rsidSect="00EC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25C"/>
    <w:multiLevelType w:val="hybridMultilevel"/>
    <w:tmpl w:val="A7BA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A5ECF"/>
    <w:multiLevelType w:val="hybridMultilevel"/>
    <w:tmpl w:val="CF92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12F8"/>
    <w:multiLevelType w:val="hybridMultilevel"/>
    <w:tmpl w:val="D1DC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FE7"/>
    <w:rsid w:val="00104E26"/>
    <w:rsid w:val="00895DCE"/>
    <w:rsid w:val="00926419"/>
    <w:rsid w:val="00980F82"/>
    <w:rsid w:val="00CF7FE7"/>
    <w:rsid w:val="00DD591F"/>
    <w:rsid w:val="00EC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2021-09-12T14:50:00Z</dcterms:created>
  <dcterms:modified xsi:type="dcterms:W3CDTF">2006-01-09T22:08:00Z</dcterms:modified>
</cp:coreProperties>
</file>